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2618E"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广州体育学院</w:t>
      </w:r>
    </w:p>
    <w:p w14:paraId="51D0E665"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2024年第二次</w:t>
      </w:r>
      <w:r>
        <w:rPr>
          <w:rFonts w:hint="eastAsia" w:ascii="仿宋" w:hAnsi="仿宋" w:eastAsia="仿宋" w:cs="仿宋"/>
          <w:sz w:val="32"/>
          <w:szCs w:val="32"/>
        </w:rPr>
        <w:t>报废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资产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置</w:t>
      </w:r>
      <w:r>
        <w:rPr>
          <w:rFonts w:hint="eastAsia" w:ascii="仿宋" w:hAnsi="仿宋" w:eastAsia="仿宋" w:cs="仿宋"/>
          <w:sz w:val="32"/>
          <w:szCs w:val="32"/>
        </w:rPr>
        <w:t>公告</w:t>
      </w:r>
    </w:p>
    <w:p w14:paraId="707134E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548FACB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按照《广州体育学院国有资产处置管理办法（试行）》规定，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2024年第二次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进行公开处置：</w:t>
      </w:r>
    </w:p>
    <w:p w14:paraId="761DEB4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600" w:lineRule="atLeast"/>
        <w:ind w:left="620"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处置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资产：报废学校宿舍更换门窗（约270个）、风扇（约200余个）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田径场围栏（约167.3米），饭堂更换烹箱设备等。</w:t>
      </w:r>
    </w:p>
    <w:p w14:paraId="76DD21C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600" w:lineRule="atLeast"/>
        <w:ind w:right="0" w:rightChars="0" w:firstLine="62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二、处置形式：现场拍卖，3家或以上具有回收废品资质的公司进行竞标，竞价最高者获得本次报废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处置权（报价需含搬运费及相关费用）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竞价最高者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弃标，依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竞价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标由高价至低价顺延选取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者。弃标者列入黑名单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,不得参加广州体育学院后续报废资产处置活动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76C1EB9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三、报名时间地点：</w:t>
      </w:r>
    </w:p>
    <w:p w14:paraId="4048C71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1.报名时间(网上发邮件）：202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上午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12:00前。</w:t>
      </w:r>
    </w:p>
    <w:p w14:paraId="7D70701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集中看现场时间：202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上午10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：00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BFE189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温馨提示：报价人在广州体育学院西门（广州大道中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1268号）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集合，不要开车过来，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由资产办工作人员带队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进入，一家公司只允许一个授权代表或法人进入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）</w:t>
      </w:r>
    </w:p>
    <w:p w14:paraId="7C45C76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老师，联系电话：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13925067675</w:t>
      </w:r>
    </w:p>
    <w:p w14:paraId="39121F6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4.报名人在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2024年8月6日12:00前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将报名人身份证复印件、营业执照复印件、法定代表人/负责人资格证明书、法定代表人/负责人授权委托书、联系电话资料扫描成PDF，邮件发送到gztyzcb@126.com。</w:t>
      </w:r>
    </w:p>
    <w:p w14:paraId="35950E2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四、报名人在看完现场报废设备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及家具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后，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当场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填写竞价表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密封，在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资产处置小组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人员及报名人的共同见证下，现场拆开报价信封进行唱标。</w:t>
      </w:r>
    </w:p>
    <w:p w14:paraId="59B880F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五、其他要求</w:t>
      </w:r>
    </w:p>
    <w:p w14:paraId="0340932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中标人在竞拍结果公布当日没有及时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（以银行回执单载明当日24时前为准）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将竞价款汇入广州体育学院账号，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自动取消中标资格，新的中标人自动顺延为下一位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，同时弃标者列入黑名单。</w:t>
      </w:r>
    </w:p>
    <w:p w14:paraId="425C405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2.中标方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竞标结果确定后，当天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将处置款汇入我校账户（凭银行回执）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，学校财务确定收款后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运走报废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资产。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装车后，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对现场进行卫生清洁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104183F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p w14:paraId="0E33AD2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附件：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、法定代表人/负责人资格证明书</w:t>
      </w:r>
    </w:p>
    <w:p w14:paraId="10B7E10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     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、法定代表人/负责人授权委托书</w:t>
      </w:r>
    </w:p>
    <w:p w14:paraId="5CC7DFD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 w14:paraId="6581186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广州体育学院资产管理办公室</w:t>
      </w:r>
    </w:p>
    <w:p w14:paraId="2C7D7B5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      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4月16日</w:t>
      </w:r>
    </w:p>
    <w:p w14:paraId="5F402D6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 w14:paraId="05C72A7C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280868A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1968" w:firstLineChars="700"/>
        <w:jc w:val="both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28"/>
        </w:rPr>
        <w:t>法定代表人/负责人资格证明书</w:t>
      </w:r>
    </w:p>
    <w:p w14:paraId="690B674F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 w14:paraId="51B8CCEE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同志，现任我单位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职务，为法定代表人，特此证明。</w:t>
      </w:r>
    </w:p>
    <w:p w14:paraId="7B83F67E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签发日期：           单位：           （盖章）</w:t>
      </w:r>
    </w:p>
    <w:p w14:paraId="61AAB0EA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附：代表人性别：            年龄：           身份证号码：</w:t>
      </w:r>
    </w:p>
    <w:p w14:paraId="7FEEBA70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p w14:paraId="678F3B1F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经济性质：</w:t>
      </w:r>
    </w:p>
    <w:p w14:paraId="1B34667C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</w:t>
      </w:r>
    </w:p>
    <w:p w14:paraId="4AA47EC1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兼营（产）：</w:t>
      </w:r>
    </w:p>
    <w:p w14:paraId="5FE9D489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 w14:paraId="2176D59D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</w:t>
      </w:r>
    </w:p>
    <w:p w14:paraId="4EE6DACA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兼营：</w:t>
      </w:r>
    </w:p>
    <w:p w14:paraId="0D77C85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 w14:paraId="0DCC297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 w14:paraId="72B5AC99"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4491355" cy="1584325"/>
                <wp:effectExtent l="4445" t="4445" r="190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2C4AF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2A87C402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84176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8A4C0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6pt;margin-top:1.6pt;height:124.75pt;width:353.65pt;z-index:251659264;mso-width-relative:page;mso-height-relative:page;" fillcolor="#FFFFFF" filled="t" stroked="t" coordsize="21600,21600" o:gfxdata="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DnantcAAAAJAQAADwAAAAAAAAABACAAAAAiAAAAZHJzL2Rvd25yZXYueG1sUEsBAhQAFAAA&#10;AAgAh07iQNOb8fI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72C4AF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2A87C402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84176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8A4C0D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39D118CA"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 w14:paraId="0DE9BCF5"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 w14:paraId="41002A92"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 w14:paraId="58CFA195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61F4822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2FBEB6D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40B091F6">
      <w:pPr>
        <w:adjustRightInd w:val="0"/>
        <w:snapToGrid w:val="0"/>
        <w:spacing w:line="360" w:lineRule="auto"/>
        <w:jc w:val="both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2：</w:t>
      </w:r>
    </w:p>
    <w:p w14:paraId="3B15A548"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法定代表人/负责人授权委托书</w:t>
      </w:r>
    </w:p>
    <w:p w14:paraId="55C6184B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 w14:paraId="0D43EFE5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Cs w:val="21"/>
        </w:rPr>
      </w:pPr>
    </w:p>
    <w:p w14:paraId="2731560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兹授权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>同志，为我方办理</w:t>
      </w:r>
      <w:r>
        <w:rPr>
          <w:rFonts w:hint="eastAsia" w:ascii="仿宋" w:hAnsi="仿宋" w:eastAsia="仿宋" w:cs="仿宋"/>
          <w:sz w:val="32"/>
          <w:szCs w:val="32"/>
        </w:rPr>
        <w:t>广州体育学院关于报废处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一批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（项目号：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20240802）</w:t>
      </w:r>
      <w:r>
        <w:rPr>
          <w:rFonts w:hint="eastAsia" w:ascii="仿宋_GB2312" w:hAnsi="仿宋" w:eastAsia="仿宋_GB2312"/>
          <w:sz w:val="28"/>
          <w:szCs w:val="28"/>
        </w:rPr>
        <w:t>代理人，其权限是：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750751DE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授权单位：          （盖章）     法定代表人   （签名或盖私章）</w:t>
      </w:r>
    </w:p>
    <w:p w14:paraId="3EB39B17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有效期限：至    年    月   日       签发日期：</w:t>
      </w:r>
    </w:p>
    <w:p w14:paraId="31C05E75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附：代理人性别：        年龄：       职务：        </w:t>
      </w:r>
    </w:p>
    <w:p w14:paraId="176B81D5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身份证号码：</w:t>
      </w:r>
    </w:p>
    <w:p w14:paraId="7F189E70"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联系电话：</w:t>
      </w:r>
    </w:p>
    <w:p w14:paraId="5D7FDCF0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  经济性质：</w:t>
      </w:r>
    </w:p>
    <w:p w14:paraId="4A4283E0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                            兼营（产）：</w:t>
      </w:r>
    </w:p>
    <w:p w14:paraId="219620BA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 w14:paraId="0E4C5F4A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                                  兼营：</w:t>
      </w:r>
    </w:p>
    <w:p w14:paraId="1D5040B4">
      <w:pPr>
        <w:adjustRightInd w:val="0"/>
        <w:snapToGrid w:val="0"/>
        <w:spacing w:line="360" w:lineRule="auto"/>
        <w:ind w:left="1120" w:hanging="1120" w:hangingChars="4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 w14:paraId="3F31532D"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 w14:paraId="0D88DB7F"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3.将此证明书提交对方作为合同附件</w:t>
      </w:r>
      <w:r>
        <w:rPr>
          <w:rFonts w:hint="eastAsia" w:ascii="仿宋_GB2312" w:hAnsi="仿宋" w:eastAsia="仿宋_GB2312"/>
          <w:b/>
          <w:sz w:val="28"/>
          <w:szCs w:val="28"/>
        </w:rPr>
        <w:t>。</w:t>
      </w:r>
    </w:p>
    <w:p w14:paraId="411758D8"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4.授权权限：全权代表本公司参与项目的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报价活动</w:t>
      </w:r>
      <w:r>
        <w:rPr>
          <w:rFonts w:hint="eastAsia" w:ascii="仿宋_GB2312" w:hAnsi="仿宋" w:eastAsia="仿宋_GB2312"/>
          <w:sz w:val="28"/>
          <w:szCs w:val="28"/>
        </w:rPr>
        <w:t>，负责提供与签署确认一切文书资料，以及向贵方递交的任何补充承诺。</w:t>
      </w:r>
    </w:p>
    <w:p w14:paraId="26FD8476">
      <w:pPr>
        <w:adjustRightInd w:val="0"/>
        <w:snapToGrid w:val="0"/>
        <w:spacing w:line="360" w:lineRule="auto"/>
        <w:ind w:firstLine="859" w:firstLineChars="307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266700</wp:posOffset>
                </wp:positionV>
                <wp:extent cx="4174490" cy="1040765"/>
                <wp:effectExtent l="4445" t="5080" r="12065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90" cy="1040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F1FD4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819030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CBBB4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1pt;margin-top:21pt;height:81.95pt;width:328.7pt;z-index:251660288;mso-width-relative:page;mso-height-relative:page;" fillcolor="#FFFFFF" filled="t" stroked="t" coordsize="21600,21600" o:gfxdata="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zvBPrXAAAACgEAAA8AAAAAAAAAAQAgAAAAIgAAAGRycy9kb3ducmV2LnhtbFBLAQIUABQA&#10;AAAIAIdO4kCnlrB5KgIAAFA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F1FD4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819030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CBBB4D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.签字代表为法定代表人，则本表不适用。</w:t>
      </w:r>
    </w:p>
    <w:p w14:paraId="2661B4D1"/>
    <w:p w14:paraId="0F4A454D"/>
    <w:p w14:paraId="6CD10224"/>
    <w:p w14:paraId="0C6B410A"/>
    <w:p w14:paraId="39AC27CE"/>
    <w:p w14:paraId="20459488"/>
    <w:p w14:paraId="0AD380CC">
      <w:r>
        <w:rPr>
          <w:rFonts w:hint="eastAsia"/>
          <w:lang w:val="en-US" w:eastAsia="zh-CN"/>
        </w:rPr>
        <w:t>开票信息</w:t>
      </w:r>
      <w:bookmarkStart w:id="0" w:name="_GoBack"/>
      <w:bookmarkEnd w:id="0"/>
      <w:r>
        <w:drawing>
          <wp:inline distT="0" distB="0" distL="114300" distR="114300">
            <wp:extent cx="3848100" cy="53435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mIxYTJhMDU1ZDg0MjgyNjljOWMwOWE5NTE3Y2EifQ=="/>
  </w:docVars>
  <w:rsids>
    <w:rsidRoot w:val="20C27F56"/>
    <w:rsid w:val="04201086"/>
    <w:rsid w:val="054F0FB6"/>
    <w:rsid w:val="0694355E"/>
    <w:rsid w:val="08BC6462"/>
    <w:rsid w:val="0A846FD6"/>
    <w:rsid w:val="0EC65764"/>
    <w:rsid w:val="11457CAB"/>
    <w:rsid w:val="191E097B"/>
    <w:rsid w:val="1AC032FE"/>
    <w:rsid w:val="1C3D186B"/>
    <w:rsid w:val="1C8E5D90"/>
    <w:rsid w:val="20977E55"/>
    <w:rsid w:val="20C27F56"/>
    <w:rsid w:val="2E4F162E"/>
    <w:rsid w:val="2EF667B7"/>
    <w:rsid w:val="325E4C4C"/>
    <w:rsid w:val="35E67362"/>
    <w:rsid w:val="37975E9F"/>
    <w:rsid w:val="37A468BC"/>
    <w:rsid w:val="37B07132"/>
    <w:rsid w:val="397A75BB"/>
    <w:rsid w:val="39FC4F68"/>
    <w:rsid w:val="3C2A21AE"/>
    <w:rsid w:val="3DD77537"/>
    <w:rsid w:val="3DDB6073"/>
    <w:rsid w:val="3F12208B"/>
    <w:rsid w:val="3FF70161"/>
    <w:rsid w:val="430E3AE9"/>
    <w:rsid w:val="4361299F"/>
    <w:rsid w:val="43CE7502"/>
    <w:rsid w:val="4AA0583C"/>
    <w:rsid w:val="536F358E"/>
    <w:rsid w:val="56AF3C76"/>
    <w:rsid w:val="59437F66"/>
    <w:rsid w:val="59815E74"/>
    <w:rsid w:val="5EAB2B65"/>
    <w:rsid w:val="5F803225"/>
    <w:rsid w:val="64601415"/>
    <w:rsid w:val="660C5D78"/>
    <w:rsid w:val="68FA5FFF"/>
    <w:rsid w:val="6BD758BC"/>
    <w:rsid w:val="6C243AB6"/>
    <w:rsid w:val="72A63976"/>
    <w:rsid w:val="745A717C"/>
    <w:rsid w:val="74784559"/>
    <w:rsid w:val="75853395"/>
    <w:rsid w:val="78061B3C"/>
    <w:rsid w:val="7D8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1258</Words>
  <Characters>1347</Characters>
  <Lines>0</Lines>
  <Paragraphs>0</Paragraphs>
  <TotalTime>0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2023-09-05T01:47:00Z</dcterms:created>
  <dc:creator>Administrator</dc:creator>
  <cp:lastModifiedBy>李瑊</cp:lastModifiedBy>
  <dcterms:modified xsi:type="dcterms:W3CDTF">2024-08-04T08:26:53Z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A30007F4A9304242A79621F48E89D3F2_13</vt:lpwstr>
  </property>
</Properties>
</file>